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E4" w:rsidRDefault="00FF01E4">
      <w:r w:rsidRPr="00FF01E4">
        <w:rPr>
          <w:rFonts w:ascii="Arial Black" w:hAnsi="Arial Black"/>
        </w:rPr>
        <w:t>2009 Speech from Henry VIII (William Shakespeare</w:t>
      </w:r>
      <w:r>
        <w:t xml:space="preserve">) </w:t>
      </w:r>
    </w:p>
    <w:p w:rsidR="00FF01E4" w:rsidRDefault="00FF01E4"/>
    <w:p w:rsidR="001700F0" w:rsidRPr="00FF01E4" w:rsidRDefault="00FF01E4">
      <w:pPr>
        <w:rPr>
          <w:rFonts w:ascii="Times New Roman" w:hAnsi="Times New Roman" w:cs="Times New Roman"/>
        </w:rPr>
      </w:pPr>
      <w:r w:rsidRPr="00FF01E4">
        <w:rPr>
          <w:rFonts w:ascii="Times New Roman" w:hAnsi="Times New Roman" w:cs="Times New Roman"/>
        </w:rPr>
        <w:t>Prompt: In the following speech, Cardinal Wolsey considers his sudden downfall from his position as advisor to the king. Spokesmen for the king have just left Wolsey alone on stage. Read the speech carefully. Then write a well-organized essay in which you analyze how Shakespeare uses elements such as allusion, figurative language, and tone to convey Wolsey’s complex response to his dismissal from court.</w:t>
      </w:r>
    </w:p>
    <w:p w:rsidR="00FF01E4" w:rsidRPr="00FF01E4" w:rsidRDefault="00FF01E4">
      <w:pPr>
        <w:rPr>
          <w:sz w:val="28"/>
          <w:szCs w:val="28"/>
        </w:rPr>
      </w:pP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So farewell—to the little good you bear me.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Farewell? a long farewell to all my greatness!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This is the state of man: to-day he puts forth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The tender leaves </w:t>
      </w:r>
      <w:r w:rsidRPr="00FF01E4">
        <w:rPr>
          <w:rFonts w:ascii="Times New Roman" w:hAnsi="Times New Roman" w:cs="Times New Roman"/>
          <w:sz w:val="28"/>
          <w:szCs w:val="28"/>
        </w:rPr>
        <w:t xml:space="preserve">of hopes, to-morrow blossoms,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And bears his b</w:t>
      </w:r>
      <w:r w:rsidRPr="00FF01E4">
        <w:rPr>
          <w:rFonts w:ascii="Times New Roman" w:hAnsi="Times New Roman" w:cs="Times New Roman"/>
          <w:sz w:val="28"/>
          <w:szCs w:val="28"/>
        </w:rPr>
        <w:t>lushing honors thick upon him;</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The third day comes a frost, a killing frost,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And when he thinks, good easy man, full surely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His greatness is a-ripening, nips his root,</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 And then he falls as I do. I have ventur’d,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Like little wanton boys that swim on bladder</w:t>
      </w:r>
      <w:r w:rsidRPr="00FF01E4">
        <w:rPr>
          <w:rFonts w:ascii="Times New Roman" w:hAnsi="Times New Roman" w:cs="Times New Roman"/>
          <w:sz w:val="28"/>
          <w:szCs w:val="28"/>
        </w:rPr>
        <w:t>s,</w:t>
      </w:r>
      <w:r w:rsidRPr="00FF01E4">
        <w:rPr>
          <w:rFonts w:ascii="Times New Roman" w:hAnsi="Times New Roman" w:cs="Times New Roman"/>
          <w:sz w:val="28"/>
          <w:szCs w:val="28"/>
        </w:rPr>
        <w:t xml:space="preserv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This many summers in a sea of glory,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But far beyond my depth. My high-blown pride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At length broke under me, and now has left me,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Weary and ol</w:t>
      </w:r>
      <w:r w:rsidRPr="00FF01E4">
        <w:rPr>
          <w:rFonts w:ascii="Times New Roman" w:hAnsi="Times New Roman" w:cs="Times New Roman"/>
          <w:sz w:val="28"/>
          <w:szCs w:val="28"/>
        </w:rPr>
        <w:t xml:space="preserve">d with service, to the mercy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Of a rude stream that must for ever hide me.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Vain pomp and glory of this world, I hate ye!</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 I feel my heart new open’d. O how wretched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Is that poor man that hangs on princes’ favors!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There is, betwixt th</w:t>
      </w:r>
      <w:r w:rsidRPr="00FF01E4">
        <w:rPr>
          <w:rFonts w:ascii="Times New Roman" w:hAnsi="Times New Roman" w:cs="Times New Roman"/>
          <w:sz w:val="28"/>
          <w:szCs w:val="28"/>
        </w:rPr>
        <w:t xml:space="preserve">at smile we would aspire to,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That sweet aspect of princes, and their ruin,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More pangs and fears than wars or women have; </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And when he</w:t>
      </w:r>
      <w:r w:rsidRPr="00FF01E4">
        <w:rPr>
          <w:rFonts w:ascii="Times New Roman" w:hAnsi="Times New Roman" w:cs="Times New Roman"/>
          <w:sz w:val="28"/>
          <w:szCs w:val="28"/>
        </w:rPr>
        <w:t xml:space="preserve"> falls, he falls like Lucifer,</w:t>
      </w:r>
    </w:p>
    <w:p w:rsidR="00FF01E4" w:rsidRPr="00FF01E4" w:rsidRDefault="00FF01E4" w:rsidP="00FF01E4">
      <w:pPr>
        <w:spacing w:after="0"/>
        <w:rPr>
          <w:rFonts w:ascii="Times New Roman" w:hAnsi="Times New Roman" w:cs="Times New Roman"/>
          <w:sz w:val="28"/>
          <w:szCs w:val="28"/>
        </w:rPr>
      </w:pPr>
      <w:r w:rsidRPr="00FF01E4">
        <w:rPr>
          <w:rFonts w:ascii="Times New Roman" w:hAnsi="Times New Roman" w:cs="Times New Roman"/>
          <w:sz w:val="28"/>
          <w:szCs w:val="28"/>
        </w:rPr>
        <w:t xml:space="preserve">Never to hope again. </w:t>
      </w:r>
    </w:p>
    <w:p w:rsidR="00FF01E4" w:rsidRDefault="00FF01E4"/>
    <w:p w:rsidR="00FF01E4" w:rsidRDefault="00CE7CCF">
      <w:r>
        <w:t xml:space="preserve">bladders:  </w:t>
      </w:r>
      <w:r w:rsidR="00FF01E4">
        <w:t xml:space="preserve">air-filled sacs </w:t>
      </w:r>
    </w:p>
    <w:p w:rsidR="00FF01E4" w:rsidRDefault="00CE7CCF">
      <w:r>
        <w:t xml:space="preserve">Lucifer:  </w:t>
      </w:r>
      <w:bookmarkStart w:id="0" w:name="_GoBack"/>
      <w:bookmarkEnd w:id="0"/>
      <w:r w:rsidR="00FF01E4">
        <w:t>Satan, the fallen angel</w:t>
      </w:r>
    </w:p>
    <w:sectPr w:rsidR="00FF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E4"/>
    <w:rsid w:val="001700F0"/>
    <w:rsid w:val="00CE7CCF"/>
    <w:rsid w:val="00FF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37E7"/>
  <w15:chartTrackingRefBased/>
  <w15:docId w15:val="{5FD0A11B-6402-48A2-B04D-270FB3D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2</cp:revision>
  <dcterms:created xsi:type="dcterms:W3CDTF">2017-04-28T22:22:00Z</dcterms:created>
  <dcterms:modified xsi:type="dcterms:W3CDTF">2017-04-28T22:35:00Z</dcterms:modified>
</cp:coreProperties>
</file>