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F2" w:rsidRDefault="00C05E30">
      <w:pPr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Works Cited</w:t>
      </w:r>
    </w:p>
    <w:p w:rsidR="00A65BF2" w:rsidRDefault="00C05E30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“Lord of the Flies: William Golding.”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Lord of the Flies: William Golding</w:t>
      </w:r>
      <w:r>
        <w:rPr>
          <w:rFonts w:ascii="Times New Roman" w:eastAsia="Times New Roman" w:hAnsi="Times New Roman" w:cs="Times New Roman"/>
          <w:sz w:val="24"/>
          <w:szCs w:val="24"/>
        </w:rPr>
        <w:t>, by William Golding, Putnam, 1954.</w:t>
      </w:r>
    </w:p>
    <w:sectPr w:rsidR="00A65BF2">
      <w:pgSz w:w="12240" w:h="15840"/>
      <w:pgMar w:top="1435" w:right="1435" w:bottom="1435" w:left="143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F2"/>
    <w:rsid w:val="00A65BF2"/>
    <w:rsid w:val="00C0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D5E4B-D4DC-46C9-9C2E-FCE03C7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2019-01-09T20:25:00Z</dcterms:created>
  <dcterms:modified xsi:type="dcterms:W3CDTF">2019-01-09T20:25:00Z</dcterms:modified>
</cp:coreProperties>
</file>